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B81" w:rsidRDefault="00251640" w:rsidP="00DD4B81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令和５</w:t>
      </w:r>
      <w:r w:rsidR="00DD4B81" w:rsidRPr="00D23973">
        <w:rPr>
          <w:rFonts w:hint="eastAsia"/>
          <w:sz w:val="28"/>
          <w:szCs w:val="28"/>
        </w:rPr>
        <w:t>年度　特別の教育課程</w:t>
      </w:r>
      <w:r w:rsidR="00DD4B81">
        <w:rPr>
          <w:rFonts w:hint="eastAsia"/>
          <w:sz w:val="28"/>
          <w:szCs w:val="28"/>
        </w:rPr>
        <w:t>（立川市民科）</w:t>
      </w:r>
      <w:r w:rsidR="00DD4B81" w:rsidRPr="00D23973">
        <w:rPr>
          <w:rFonts w:hint="eastAsia"/>
          <w:sz w:val="28"/>
          <w:szCs w:val="28"/>
        </w:rPr>
        <w:t>の実施状況等について</w:t>
      </w:r>
    </w:p>
    <w:p w:rsidR="00DD4B81" w:rsidRPr="00D23973" w:rsidRDefault="00DD4B81" w:rsidP="00DD4B81">
      <w:pPr>
        <w:spacing w:line="400" w:lineRule="exact"/>
        <w:rPr>
          <w:sz w:val="28"/>
          <w:szCs w:val="28"/>
        </w:rPr>
      </w:pPr>
    </w:p>
    <w:p w:rsidR="00DD4B81" w:rsidRDefault="00DD4B81" w:rsidP="00DD4B8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１．学校名　　　　　　　　　立川市立</w:t>
      </w:r>
      <w:r w:rsidRPr="00F26E1A">
        <w:rPr>
          <w:rFonts w:hint="eastAsia"/>
          <w:sz w:val="24"/>
          <w:szCs w:val="24"/>
          <w:u w:val="single"/>
        </w:rPr>
        <w:t xml:space="preserve">　</w:t>
      </w:r>
      <w:r w:rsidR="00970857">
        <w:rPr>
          <w:rFonts w:hint="eastAsia"/>
          <w:sz w:val="24"/>
          <w:szCs w:val="24"/>
          <w:u w:val="single"/>
        </w:rPr>
        <w:t xml:space="preserve">第七小　</w:t>
      </w:r>
      <w:r>
        <w:rPr>
          <w:rFonts w:hint="eastAsia"/>
          <w:sz w:val="24"/>
          <w:szCs w:val="24"/>
        </w:rPr>
        <w:t>学校</w:t>
      </w:r>
    </w:p>
    <w:p w:rsidR="00DD4B81" w:rsidRPr="002F1F0D" w:rsidRDefault="00DD4B81" w:rsidP="00DD4B81">
      <w:pPr>
        <w:spacing w:line="400" w:lineRule="exact"/>
        <w:rPr>
          <w:sz w:val="24"/>
          <w:szCs w:val="24"/>
        </w:rPr>
      </w:pPr>
    </w:p>
    <w:p w:rsidR="00DD4B81" w:rsidRPr="002F1F0D" w:rsidRDefault="002C7818" w:rsidP="00DD4B8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２．令和５</w:t>
      </w:r>
      <w:r w:rsidR="00DD4B81">
        <w:rPr>
          <w:rFonts w:hint="eastAsia"/>
          <w:sz w:val="24"/>
          <w:szCs w:val="24"/>
        </w:rPr>
        <w:t>年度　学校における</w:t>
      </w:r>
      <w:r w:rsidR="00DD4B81" w:rsidRPr="002F1F0D">
        <w:rPr>
          <w:rFonts w:hint="eastAsia"/>
          <w:sz w:val="24"/>
          <w:szCs w:val="24"/>
        </w:rPr>
        <w:t>自己評価</w:t>
      </w:r>
      <w:r w:rsidR="00DD4B81">
        <w:rPr>
          <w:rFonts w:hint="eastAsia"/>
          <w:sz w:val="24"/>
          <w:szCs w:val="24"/>
        </w:rPr>
        <w:t>（箇条書きでご記入ください。）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A85383" w:rsidTr="00A85383">
        <w:trPr>
          <w:trHeight w:val="1183"/>
        </w:trPr>
        <w:tc>
          <w:tcPr>
            <w:tcW w:w="2972" w:type="dxa"/>
            <w:shd w:val="pct10" w:color="auto" w:fill="auto"/>
          </w:tcPr>
          <w:p w:rsidR="00A85383" w:rsidRDefault="00A85383" w:rsidP="009708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立川市民科の取組の</w:t>
            </w:r>
            <w:r w:rsidRPr="002F1F0D">
              <w:rPr>
                <w:rFonts w:hint="eastAsia"/>
                <w:sz w:val="24"/>
                <w:szCs w:val="24"/>
              </w:rPr>
              <w:t>効果</w:t>
            </w:r>
          </w:p>
        </w:tc>
        <w:tc>
          <w:tcPr>
            <w:tcW w:w="7484" w:type="dxa"/>
          </w:tcPr>
          <w:p w:rsidR="00A85383" w:rsidRDefault="00A85383" w:rsidP="009708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・地域の方たちの協力で、体験的な内容に取り組むことができた。</w:t>
            </w:r>
          </w:p>
          <w:p w:rsidR="00A85383" w:rsidRDefault="00A85383" w:rsidP="00A85383">
            <w:pPr>
              <w:spacing w:line="4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・新たな取り組みとして、学習発表会キャリア教育の内容を盛り込み、企画、発表することができた。</w:t>
            </w:r>
          </w:p>
        </w:tc>
      </w:tr>
      <w:tr w:rsidR="00A85383" w:rsidTr="00A85383">
        <w:trPr>
          <w:trHeight w:val="973"/>
        </w:trPr>
        <w:tc>
          <w:tcPr>
            <w:tcW w:w="2972" w:type="dxa"/>
            <w:shd w:val="pct10" w:color="auto" w:fill="auto"/>
          </w:tcPr>
          <w:p w:rsidR="00A85383" w:rsidRDefault="00A85383" w:rsidP="00970857">
            <w:pPr>
              <w:spacing w:line="400" w:lineRule="exact"/>
              <w:rPr>
                <w:sz w:val="24"/>
                <w:szCs w:val="24"/>
              </w:rPr>
            </w:pPr>
            <w:r w:rsidRPr="002F1F0D">
              <w:rPr>
                <w:rFonts w:hint="eastAsia"/>
                <w:sz w:val="24"/>
                <w:szCs w:val="24"/>
              </w:rPr>
              <w:t>立川市民科</w:t>
            </w:r>
            <w:r>
              <w:rPr>
                <w:rFonts w:hint="eastAsia"/>
                <w:sz w:val="24"/>
                <w:szCs w:val="24"/>
              </w:rPr>
              <w:t>の取組の課題</w:t>
            </w:r>
          </w:p>
        </w:tc>
        <w:tc>
          <w:tcPr>
            <w:tcW w:w="7484" w:type="dxa"/>
          </w:tcPr>
          <w:p w:rsidR="00A85383" w:rsidRDefault="00A85383" w:rsidP="00970857">
            <w:pPr>
              <w:spacing w:line="4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・２，３年計画で「総合的な学習の時間」と「立川市民科」の内容を精査し、体系的にカリキュラムを考えていく必要がある。</w:t>
            </w:r>
          </w:p>
          <w:p w:rsidR="00A85383" w:rsidRDefault="00A85383" w:rsidP="00A85383">
            <w:pPr>
              <w:spacing w:line="4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・地域との連携を深めるために、中心的に活動する渉外担当者を決定する必要がある。</w:t>
            </w:r>
          </w:p>
        </w:tc>
      </w:tr>
    </w:tbl>
    <w:p w:rsidR="00DD4B81" w:rsidRPr="00A85383" w:rsidRDefault="00DD4B81" w:rsidP="00DD4B81">
      <w:pPr>
        <w:spacing w:line="400" w:lineRule="exact"/>
        <w:rPr>
          <w:sz w:val="24"/>
          <w:szCs w:val="24"/>
        </w:rPr>
      </w:pPr>
    </w:p>
    <w:p w:rsidR="00DD4B81" w:rsidRPr="002F1F0D" w:rsidRDefault="00DD4B81" w:rsidP="00DD4B8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C7818">
        <w:rPr>
          <w:rFonts w:hint="eastAsia"/>
          <w:sz w:val="24"/>
          <w:szCs w:val="24"/>
        </w:rPr>
        <w:t>令和５</w:t>
      </w:r>
      <w:r w:rsidRPr="002F1F0D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学校評価</w:t>
      </w:r>
      <w:r w:rsidRPr="002F1F0D">
        <w:rPr>
          <w:rFonts w:hint="eastAsia"/>
          <w:sz w:val="24"/>
          <w:szCs w:val="24"/>
        </w:rPr>
        <w:t>に係る共通項目のうち</w:t>
      </w:r>
    </w:p>
    <w:p w:rsidR="00DD4B81" w:rsidRPr="002F1F0D" w:rsidRDefault="00DD4B81" w:rsidP="00DD4B81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Pr="002F1F0D">
        <w:rPr>
          <w:rFonts w:hint="eastAsia"/>
          <w:sz w:val="24"/>
          <w:szCs w:val="24"/>
        </w:rPr>
        <w:t>対象：児童・生徒</w:t>
      </w:r>
    </w:p>
    <w:p w:rsidR="00DD4B81" w:rsidRDefault="00DD4B81" w:rsidP="00DD4B81">
      <w:pPr>
        <w:spacing w:line="400" w:lineRule="exact"/>
        <w:ind w:leftChars="200" w:left="1380" w:hangingChars="400" w:hanging="960"/>
        <w:rPr>
          <w:sz w:val="24"/>
          <w:szCs w:val="24"/>
        </w:rPr>
      </w:pPr>
      <w:r w:rsidRPr="002F1F0D">
        <w:rPr>
          <w:rFonts w:hint="eastAsia"/>
          <w:sz w:val="24"/>
          <w:szCs w:val="24"/>
        </w:rPr>
        <w:t>項目：⑫立川市民科では、自分で立てた課題について、情報を集め、整理・分析し、まとめ・表現することができた。</w:t>
      </w:r>
    </w:p>
    <w:p w:rsidR="00DD4B81" w:rsidRDefault="00DD4B81" w:rsidP="00DD4B81">
      <w:pPr>
        <w:spacing w:line="400" w:lineRule="exact"/>
        <w:ind w:left="960" w:hangingChars="400" w:hanging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（割合）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1899"/>
        <w:gridCol w:w="1900"/>
        <w:gridCol w:w="1897"/>
        <w:gridCol w:w="1900"/>
        <w:gridCol w:w="1900"/>
      </w:tblGrid>
      <w:tr w:rsidR="00A85383" w:rsidTr="00EF0000"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そう思う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概ねそう思う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あまりそう思わない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思わない</w:t>
            </w:r>
          </w:p>
        </w:tc>
        <w:tc>
          <w:tcPr>
            <w:tcW w:w="2092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わからない</w:t>
            </w:r>
          </w:p>
        </w:tc>
      </w:tr>
      <w:tr w:rsidR="00A85383" w:rsidTr="00EF0000">
        <w:trPr>
          <w:trHeight w:val="574"/>
        </w:trPr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４８.７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３９.９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２.５</w:t>
            </w:r>
            <w:r w:rsidR="00DD4B81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１.３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2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７.６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:rsidR="00DD4B81" w:rsidRPr="002F1F0D" w:rsidRDefault="00DD4B81" w:rsidP="00DD4B81">
      <w:pPr>
        <w:spacing w:line="400" w:lineRule="exact"/>
        <w:ind w:left="960" w:hangingChars="400" w:hanging="960"/>
        <w:rPr>
          <w:sz w:val="24"/>
          <w:szCs w:val="24"/>
        </w:rPr>
      </w:pPr>
    </w:p>
    <w:p w:rsidR="00DD4B81" w:rsidRPr="002F1F0D" w:rsidRDefault="00DD4B81" w:rsidP="00DD4B81">
      <w:pPr>
        <w:spacing w:line="400" w:lineRule="exact"/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Pr="002F1F0D">
        <w:rPr>
          <w:rFonts w:hint="eastAsia"/>
          <w:sz w:val="24"/>
          <w:szCs w:val="24"/>
        </w:rPr>
        <w:t>対象：保護者</w:t>
      </w:r>
    </w:p>
    <w:p w:rsidR="00DD4B81" w:rsidRDefault="00DD4B81" w:rsidP="00DD4B81">
      <w:pPr>
        <w:spacing w:line="400" w:lineRule="exact"/>
        <w:ind w:leftChars="200" w:left="900" w:hangingChars="200" w:hanging="480"/>
        <w:rPr>
          <w:rFonts w:asciiTheme="minorEastAsia" w:hAnsiTheme="minorEastAsia"/>
          <w:color w:val="000000" w:themeColor="text1"/>
          <w:kern w:val="0"/>
          <w:sz w:val="24"/>
          <w:szCs w:val="24"/>
          <w:shd w:val="pct15" w:color="auto" w:fill="FFFFFF"/>
        </w:rPr>
      </w:pPr>
      <w:r w:rsidRPr="002F1F0D">
        <w:rPr>
          <w:rFonts w:hint="eastAsia"/>
          <w:sz w:val="24"/>
          <w:szCs w:val="24"/>
        </w:rPr>
        <w:t>項目：</w:t>
      </w:r>
      <w:r w:rsidRPr="007160B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⑪立川市民科では、探究的な学びの実現に向けて組織的に取り組んでいる。</w:t>
      </w:r>
    </w:p>
    <w:p w:rsidR="00DD4B81" w:rsidRDefault="00DD4B81" w:rsidP="00DD4B81">
      <w:pPr>
        <w:spacing w:line="400" w:lineRule="exact"/>
        <w:ind w:left="960" w:hangingChars="400" w:hanging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（割合）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1899"/>
        <w:gridCol w:w="1900"/>
        <w:gridCol w:w="1897"/>
        <w:gridCol w:w="1900"/>
        <w:gridCol w:w="1900"/>
      </w:tblGrid>
      <w:tr w:rsidR="00DD4B81" w:rsidTr="00EF0000"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そう思う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概ねそう思う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あまりそう思わない</w:t>
            </w:r>
          </w:p>
        </w:tc>
        <w:tc>
          <w:tcPr>
            <w:tcW w:w="2091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思わない</w:t>
            </w:r>
          </w:p>
        </w:tc>
        <w:tc>
          <w:tcPr>
            <w:tcW w:w="2092" w:type="dxa"/>
            <w:shd w:val="pct10" w:color="auto" w:fill="auto"/>
          </w:tcPr>
          <w:p w:rsidR="00DD4B81" w:rsidRDefault="00DD4B81" w:rsidP="00EF0000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わからない</w:t>
            </w:r>
          </w:p>
        </w:tc>
      </w:tr>
      <w:tr w:rsidR="00DD4B81" w:rsidTr="00EF0000">
        <w:trPr>
          <w:trHeight w:val="574"/>
        </w:trPr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５４.１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３２.４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  <w:r w:rsidR="00DD4B81"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2091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  <w:tc>
          <w:tcPr>
            <w:tcW w:w="2092" w:type="dxa"/>
          </w:tcPr>
          <w:p w:rsidR="00DD4B81" w:rsidRDefault="00A85383" w:rsidP="00EF0000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１３.５</w:t>
            </w:r>
            <w:r w:rsidR="00DD4B81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:rsidR="00497E8B" w:rsidRPr="00DD4B81" w:rsidRDefault="00497E8B" w:rsidP="002965CE">
      <w:pPr>
        <w:spacing w:line="400" w:lineRule="exact"/>
        <w:ind w:left="840" w:hangingChars="400" w:hanging="840"/>
      </w:pPr>
      <w:bookmarkStart w:id="0" w:name="_GoBack"/>
      <w:bookmarkEnd w:id="0"/>
    </w:p>
    <w:sectPr w:rsidR="00497E8B" w:rsidRPr="00DD4B81" w:rsidSect="00695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9FF" w:rsidRDefault="004109FF" w:rsidP="00F37A08">
      <w:r>
        <w:separator/>
      </w:r>
    </w:p>
  </w:endnote>
  <w:endnote w:type="continuationSeparator" w:id="0">
    <w:p w:rsidR="004109FF" w:rsidRDefault="004109FF" w:rsidP="00F3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9FF" w:rsidRDefault="004109FF" w:rsidP="00F37A08">
      <w:r>
        <w:separator/>
      </w:r>
    </w:p>
  </w:footnote>
  <w:footnote w:type="continuationSeparator" w:id="0">
    <w:p w:rsidR="004109FF" w:rsidRDefault="004109FF" w:rsidP="00F3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81"/>
    <w:rsid w:val="00251640"/>
    <w:rsid w:val="002965CE"/>
    <w:rsid w:val="002C7818"/>
    <w:rsid w:val="004109FF"/>
    <w:rsid w:val="00497E8B"/>
    <w:rsid w:val="00970857"/>
    <w:rsid w:val="009F5B8A"/>
    <w:rsid w:val="00A85383"/>
    <w:rsid w:val="00DD4B81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17BBB"/>
  <w15:chartTrackingRefBased/>
  <w15:docId w15:val="{AD05688A-BF2F-4A54-9FFE-6157661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A08"/>
  </w:style>
  <w:style w:type="paragraph" w:styleId="a6">
    <w:name w:val="footer"/>
    <w:basedOn w:val="a"/>
    <w:link w:val="a7"/>
    <w:uiPriority w:val="99"/>
    <w:unhideWhenUsed/>
    <w:rsid w:val="00F37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A08"/>
  </w:style>
  <w:style w:type="paragraph" w:styleId="a8">
    <w:name w:val="Balloon Text"/>
    <w:basedOn w:val="a"/>
    <w:link w:val="a9"/>
    <w:uiPriority w:val="99"/>
    <w:semiHidden/>
    <w:unhideWhenUsed/>
    <w:rsid w:val="00F37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慎司</dc:creator>
  <cp:keywords/>
  <dc:description/>
  <cp:lastModifiedBy>E07082</cp:lastModifiedBy>
  <cp:revision>2</cp:revision>
  <cp:lastPrinted>2023-05-24T01:02:00Z</cp:lastPrinted>
  <dcterms:created xsi:type="dcterms:W3CDTF">2024-06-10T06:43:00Z</dcterms:created>
  <dcterms:modified xsi:type="dcterms:W3CDTF">2024-06-10T06:43:00Z</dcterms:modified>
</cp:coreProperties>
</file>